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07" w:rsidRPr="00434A1B" w:rsidRDefault="00EB6507" w:rsidP="00EB6507">
      <w:pPr>
        <w:snapToGrid w:val="0"/>
        <w:spacing w:line="360" w:lineRule="auto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434A1B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</w:p>
    <w:p w:rsidR="007B3208" w:rsidRPr="00434A1B" w:rsidRDefault="00293A27" w:rsidP="00263FFB">
      <w:pPr>
        <w:snapToGrid w:val="0"/>
        <w:spacing w:line="360" w:lineRule="auto"/>
        <w:jc w:val="center"/>
        <w:rPr>
          <w:rFonts w:ascii="微软雅黑" w:eastAsia="微软雅黑" w:hAnsi="微软雅黑" w:cs="Times New Roman"/>
          <w:color w:val="000000" w:themeColor="text1"/>
          <w:sz w:val="44"/>
          <w:szCs w:val="44"/>
        </w:rPr>
      </w:pPr>
      <w:r w:rsidRPr="00434A1B">
        <w:rPr>
          <w:rFonts w:ascii="微软雅黑" w:eastAsia="微软雅黑" w:hAnsi="微软雅黑" w:cs="Times New Roman" w:hint="eastAsia"/>
          <w:color w:val="000000" w:themeColor="text1"/>
          <w:sz w:val="44"/>
          <w:szCs w:val="44"/>
        </w:rPr>
        <w:t>南京农业大学</w:t>
      </w:r>
      <w:bookmarkStart w:id="0" w:name="OLE_LINK1"/>
      <w:bookmarkStart w:id="1" w:name="OLE_LINK2"/>
      <w:r w:rsidRPr="00434A1B">
        <w:rPr>
          <w:rFonts w:ascii="微软雅黑" w:eastAsia="微软雅黑" w:hAnsi="微软雅黑" w:cs="Times New Roman" w:hint="eastAsia"/>
          <w:color w:val="000000" w:themeColor="text1"/>
          <w:sz w:val="44"/>
          <w:szCs w:val="44"/>
        </w:rPr>
        <w:t>研究生</w:t>
      </w:r>
      <w:bookmarkStart w:id="2" w:name="OLE_LINK3"/>
      <w:bookmarkStart w:id="3" w:name="OLE_LINK4"/>
      <w:r w:rsidRPr="00434A1B">
        <w:rPr>
          <w:rFonts w:ascii="微软雅黑" w:eastAsia="微软雅黑" w:hAnsi="微软雅黑" w:cs="Times New Roman" w:hint="eastAsia"/>
          <w:color w:val="000000" w:themeColor="text1"/>
          <w:sz w:val="44"/>
          <w:szCs w:val="44"/>
        </w:rPr>
        <w:t>短期出国访学</w:t>
      </w:r>
      <w:bookmarkEnd w:id="0"/>
      <w:bookmarkEnd w:id="1"/>
      <w:bookmarkEnd w:id="2"/>
      <w:bookmarkEnd w:id="3"/>
      <w:r w:rsidRPr="00434A1B">
        <w:rPr>
          <w:rFonts w:ascii="微软雅黑" w:eastAsia="微软雅黑" w:hAnsi="微软雅黑" w:cs="Times New Roman" w:hint="eastAsia"/>
          <w:color w:val="000000" w:themeColor="text1"/>
          <w:sz w:val="44"/>
          <w:szCs w:val="44"/>
        </w:rPr>
        <w:t>资助报销流程</w:t>
      </w:r>
    </w:p>
    <w:p w:rsidR="00293A27" w:rsidRDefault="00293A27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一</w:t>
      </w:r>
      <w:r w:rsidRPr="00293A27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申请人提供以下材料到各学院：</w:t>
      </w:r>
    </w:p>
    <w:p w:rsidR="00293A27" w:rsidRPr="00293A27" w:rsidRDefault="00293A27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93A27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1．“南京农业大学研究生短期出国访学交流总结”</w:t>
      </w:r>
      <w:r w:rsidR="00E27D1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="00D164F5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不少于4</w:t>
      </w:r>
      <w:r w:rsidR="00E27D1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000字）</w:t>
      </w:r>
      <w:r w:rsidRPr="00293A27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；</w:t>
      </w:r>
    </w:p>
    <w:p w:rsidR="00293A27" w:rsidRPr="00293A27" w:rsidRDefault="00293A27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93A27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2．护照首页、签证页及标有出入境日期页面的复印件；</w:t>
      </w:r>
    </w:p>
    <w:p w:rsidR="00293A27" w:rsidRDefault="00293A27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93A27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3．在外交流期间照片2-3张；</w:t>
      </w:r>
    </w:p>
    <w:p w:rsidR="00293A27" w:rsidRDefault="00293A27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学院汇总交至研究生院培养处。</w:t>
      </w:r>
    </w:p>
    <w:p w:rsidR="00E27D1A" w:rsidRDefault="00E27D1A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二、申请人提供以下材料到国际处综合科，</w:t>
      </w:r>
      <w:r w:rsidR="009570E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核销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生活费</w:t>
      </w:r>
      <w:r w:rsidR="009570E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发放金额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：</w:t>
      </w:r>
    </w:p>
    <w:p w:rsidR="00E27D1A" w:rsidRDefault="00E27D1A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1.</w:t>
      </w:r>
      <w:r w:rsidR="006D754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填写</w:t>
      </w:r>
      <w:r w:rsidR="006D7543" w:rsidRPr="006D754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差旅费报销表，签名</w:t>
      </w:r>
      <w:r w:rsidR="006D754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；</w:t>
      </w:r>
    </w:p>
    <w:p w:rsidR="006D7543" w:rsidRPr="00263FFB" w:rsidRDefault="006D7543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2.</w:t>
      </w:r>
      <w:r w:rsidR="000C4B7A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国际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处</w:t>
      </w:r>
      <w:r w:rsidR="009570E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核销申请人在外期间生活补助发放金额</w:t>
      </w:r>
      <w:r w:rsidR="00263FF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；（</w:t>
      </w:r>
      <w:r w:rsidR="00263FFB" w:rsidRPr="00263FFB">
        <w:rPr>
          <w:rFonts w:ascii="仿宋" w:eastAsia="仿宋" w:hAnsi="仿宋" w:cs="Times New Roman"/>
          <w:color w:val="000000" w:themeColor="text1"/>
          <w:sz w:val="28"/>
          <w:szCs w:val="28"/>
        </w:rPr>
        <w:t>在外</w:t>
      </w:r>
      <w:r w:rsidR="00263FFB" w:rsidRPr="00263FF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生活</w:t>
      </w:r>
      <w:r w:rsidR="00263FFB" w:rsidRPr="00263FFB">
        <w:rPr>
          <w:rFonts w:ascii="仿宋" w:eastAsia="仿宋" w:hAnsi="仿宋" w:cs="Times New Roman"/>
          <w:color w:val="000000" w:themeColor="text1"/>
          <w:sz w:val="28"/>
          <w:szCs w:val="28"/>
        </w:rPr>
        <w:t>补助在批准期限内</w:t>
      </w:r>
      <w:r w:rsidR="00263FFB" w:rsidRPr="00263FF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根据实际</w:t>
      </w:r>
      <w:r w:rsidR="00263FFB" w:rsidRPr="00263FFB">
        <w:rPr>
          <w:rFonts w:ascii="仿宋" w:eastAsia="仿宋" w:hAnsi="仿宋" w:cs="Times New Roman"/>
          <w:color w:val="000000" w:themeColor="text1"/>
          <w:sz w:val="28"/>
          <w:szCs w:val="28"/>
        </w:rPr>
        <w:t>天数按照国家公派</w:t>
      </w:r>
      <w:r w:rsidR="00263FFB" w:rsidRPr="00263FF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留学</w:t>
      </w:r>
      <w:r w:rsidR="00263FFB" w:rsidRPr="00263FFB">
        <w:rPr>
          <w:rFonts w:ascii="仿宋" w:eastAsia="仿宋" w:hAnsi="仿宋" w:cs="Times New Roman"/>
          <w:color w:val="000000" w:themeColor="text1"/>
          <w:sz w:val="28"/>
          <w:szCs w:val="28"/>
        </w:rPr>
        <w:t>人员奖学金</w:t>
      </w:r>
      <w:r w:rsidR="00263FFB" w:rsidRPr="00263FF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各国生活</w:t>
      </w:r>
      <w:r w:rsidR="00263FFB" w:rsidRPr="00263FFB">
        <w:rPr>
          <w:rFonts w:ascii="仿宋" w:eastAsia="仿宋" w:hAnsi="仿宋" w:cs="Times New Roman"/>
          <w:color w:val="000000" w:themeColor="text1"/>
          <w:sz w:val="28"/>
          <w:szCs w:val="28"/>
        </w:rPr>
        <w:t>标准</w:t>
      </w:r>
      <w:r w:rsidR="00263FFB" w:rsidRPr="00263FF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计算</w:t>
      </w:r>
      <w:r w:rsidR="00263FF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，详见附</w:t>
      </w:r>
      <w:r w:rsidR="00CF28F6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表</w:t>
      </w:r>
      <w:r w:rsidR="00263FFB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</w:t>
      </w:r>
      <w:r w:rsidR="00EA7985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E27D1A" w:rsidRDefault="009570E9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三、申请人到研究生院培养处提交国际处核销生活费单据复印件</w:t>
      </w:r>
      <w:r w:rsidR="00EA7985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9570E9" w:rsidRDefault="009570E9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四、申请人凭国际处核销单据原件</w:t>
      </w:r>
      <w:r w:rsidR="00F66494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、导师经费本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到计财处报销</w:t>
      </w:r>
      <w:r w:rsidR="00EA7985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9570E9" w:rsidRDefault="0038354E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五、</w:t>
      </w:r>
      <w:r w:rsidR="009570E9" w:rsidRPr="009570E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研究生院将按相应资助金额拨款至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各学院</w:t>
      </w:r>
      <w:r w:rsidR="009570E9" w:rsidRPr="009570E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研究生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教学</w:t>
      </w:r>
      <w:r w:rsidR="009570E9" w:rsidRPr="009570E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经费本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，由学院转账至导师相应经费本</w:t>
      </w:r>
      <w:r w:rsidR="009570E9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。</w:t>
      </w:r>
    </w:p>
    <w:p w:rsidR="00263FFB" w:rsidRDefault="00263FFB" w:rsidP="00263FFB">
      <w:pPr>
        <w:snapToGrid w:val="0"/>
        <w:spacing w:line="360" w:lineRule="auto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263FFB" w:rsidRDefault="00263FFB" w:rsidP="009570E9">
      <w:pPr>
        <w:snapToGrid w:val="0"/>
        <w:spacing w:line="700" w:lineRule="exact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D164F5" w:rsidRDefault="00D164F5" w:rsidP="009570E9">
      <w:pPr>
        <w:snapToGrid w:val="0"/>
        <w:spacing w:line="700" w:lineRule="exact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D164F5" w:rsidRDefault="00D164F5" w:rsidP="009570E9">
      <w:pPr>
        <w:snapToGrid w:val="0"/>
        <w:spacing w:line="700" w:lineRule="exact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263FFB" w:rsidRDefault="00263FFB" w:rsidP="009570E9">
      <w:pPr>
        <w:snapToGrid w:val="0"/>
        <w:spacing w:line="700" w:lineRule="exact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263FFB" w:rsidRDefault="00263FFB" w:rsidP="009570E9">
      <w:pPr>
        <w:snapToGrid w:val="0"/>
        <w:spacing w:line="700" w:lineRule="exact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263FFB" w:rsidRDefault="00263FFB" w:rsidP="009570E9">
      <w:pPr>
        <w:snapToGrid w:val="0"/>
        <w:spacing w:line="700" w:lineRule="exact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263FFB" w:rsidRDefault="00263FFB" w:rsidP="009570E9">
      <w:pPr>
        <w:snapToGrid w:val="0"/>
        <w:spacing w:line="700" w:lineRule="exact"/>
        <w:ind w:firstLineChars="152" w:firstLine="426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263FFB" w:rsidRPr="000C4E03" w:rsidRDefault="00263FFB" w:rsidP="00263FFB">
      <w:pPr>
        <w:widowControl/>
        <w:ind w:firstLineChars="1200" w:firstLine="3373"/>
        <w:rPr>
          <w:b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附</w:t>
      </w:r>
      <w:r w:rsidR="00CF28F6">
        <w:rPr>
          <w:rFonts w:ascii="黑体" w:eastAsia="黑体" w:hAnsi="黑体" w:hint="eastAsia"/>
          <w:b/>
          <w:sz w:val="28"/>
          <w:szCs w:val="28"/>
        </w:rPr>
        <w:t xml:space="preserve">表  </w:t>
      </w:r>
      <w:r w:rsidRPr="000C4E03">
        <w:rPr>
          <w:rFonts w:ascii="黑体" w:eastAsia="黑体" w:hAnsi="黑体" w:hint="eastAsia"/>
          <w:b/>
          <w:sz w:val="28"/>
          <w:szCs w:val="28"/>
        </w:rPr>
        <w:t>国家公派留学人员奖学金标准</w:t>
      </w:r>
    </w:p>
    <w:p w:rsidR="00263FFB" w:rsidRPr="000C4E03" w:rsidRDefault="00263FFB" w:rsidP="00263FFB">
      <w:pPr>
        <w:jc w:val="right"/>
      </w:pPr>
      <w:r w:rsidRPr="000C4E03">
        <w:t xml:space="preserve"> </w:t>
      </w:r>
      <w:r w:rsidRPr="000C4E03">
        <w:rPr>
          <w:rFonts w:hint="eastAsia"/>
        </w:rPr>
        <w:t>单位</w:t>
      </w:r>
      <w:r w:rsidRPr="000C4E03">
        <w:rPr>
          <w:rFonts w:hint="eastAsia"/>
        </w:rPr>
        <w:t>:</w:t>
      </w:r>
      <w:r w:rsidRPr="000C4E03">
        <w:rPr>
          <w:rFonts w:hint="eastAsia"/>
        </w:rPr>
        <w:t>外币元</w:t>
      </w:r>
      <w:r w:rsidRPr="000C4E03">
        <w:rPr>
          <w:rFonts w:hint="eastAsia"/>
        </w:rPr>
        <w:t>/</w:t>
      </w:r>
      <w:r w:rsidRPr="000C4E03">
        <w:rPr>
          <w:rFonts w:hint="eastAsia"/>
        </w:rPr>
        <w:t>人</w:t>
      </w:r>
      <w:r w:rsidRPr="000C4E03">
        <w:rPr>
          <w:rFonts w:hint="eastAsia"/>
        </w:rPr>
        <w:t>/</w:t>
      </w:r>
      <w:r w:rsidRPr="000C4E03">
        <w:rPr>
          <w:rFonts w:hint="eastAsia"/>
        </w:rPr>
        <w:t>月</w:t>
      </w:r>
    </w:p>
    <w:p w:rsidR="00263FFB" w:rsidRDefault="00263FFB" w:rsidP="00263FFB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3"/>
          <w:szCs w:val="23"/>
        </w:rPr>
        <w:sectPr w:rsidR="00263FFB" w:rsidSect="00263FFB">
          <w:headerReference w:type="default" r:id="rId6"/>
          <w:footerReference w:type="even" r:id="rId7"/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5240" w:type="dxa"/>
        <w:jc w:val="center"/>
        <w:tblLook w:val="04A0"/>
      </w:tblPr>
      <w:tblGrid>
        <w:gridCol w:w="1080"/>
        <w:gridCol w:w="2000"/>
        <w:gridCol w:w="1080"/>
        <w:gridCol w:w="1080"/>
      </w:tblGrid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Cs w:val="21"/>
              </w:rPr>
              <w:t>国家和地区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Cs w:val="21"/>
              </w:rPr>
              <w:t>币种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Cs w:val="21"/>
                <w:highlight w:val="yellow"/>
              </w:rPr>
              <w:t>研究生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大洋洲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澳大利亚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澳元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新西兰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新元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1900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非洲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阿尔及利亚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埃及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720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布隆迪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肯尼亚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摩洛哥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莫桑比克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南非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720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尼日利亚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塞内加尔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坦桑尼亚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突尼斯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埃塞俄比亚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安哥拉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贝宁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博茨瓦纳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赤道几内亚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多哥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厄立特里亚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佛得角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刚果布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刚果金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吉布提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几内亚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加纳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加蓬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津巴布韦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喀麦隆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科摩罗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科特迪瓦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利比亚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马达加斯加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马里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毛里求斯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纳米比亚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尼阿尔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苏丹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赞比亚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乍得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美国</w:t>
            </w: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(</w:t>
            </w: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一类地区</w:t>
            </w: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美国</w:t>
            </w: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(</w:t>
            </w: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二类地区</w:t>
            </w: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美国</w:t>
            </w: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(</w:t>
            </w: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三类地区</w:t>
            </w: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1300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加拿大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加元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哥伦比亚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墨西哥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古巴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巴西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智利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哥斯达黎加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阿根廷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阿尔巴尼亚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阿塞拜疆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爱尔兰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1200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爱沙尼亚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奥地利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1200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白俄罗斯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保加利亚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比利时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1200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波兰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800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丹麦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克朗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8500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德国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1200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俄罗斯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950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法国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1200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芬兰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1200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格鲁吉亚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哈萨克斯坦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荷兰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1200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塔吉克斯坦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吉尔吉斯斯坦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捷克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克罗地亚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拉脱维亚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立陶宛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罗马尼亚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马其顿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摩尔多瓦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塞尔维亚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挪威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克朗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9800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葡萄牙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瑞典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克朗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12000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瑞士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瑞朗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1900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斯洛伐克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斯洛文尼亚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美元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土库曼斯坦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乌克兰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乌兹别克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西班牙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希腊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匈牙利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亚美尼亚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600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意大利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英国〈伦敦地区}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1100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英国〈其它地区)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英镑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950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冰岛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塞浦路斯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马耳他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卢森堡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欧元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1200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亚洲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 xml:space="preserve">　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韩国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1300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日本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日元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150000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泰国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阿联酋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800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巴基斯坦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朝鲜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菲律宾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卡塔尔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科威特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700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老挝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马来西亚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蒙古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孟加拉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缅甸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尼泊尔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斯里兰卡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土耳其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新加坡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新元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2000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叙利亚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也门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伊朗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以色列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900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印度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印度尼西亚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约旦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越南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阿曼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巴林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柬埔寨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黎巴嫩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马尔代夫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沙特阿拉伯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800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伊拉克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  <w:tr w:rsidR="00263FFB" w:rsidRPr="000C4E03" w:rsidTr="00D30EE3">
        <w:trPr>
          <w:trHeight w:val="36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文莱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0C4E0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美元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</w:pPr>
            <w:r w:rsidRPr="000C4E03">
              <w:rPr>
                <w:rFonts w:ascii="华文细黑" w:eastAsia="华文细黑" w:hAnsi="华文细黑"/>
                <w:color w:val="000000"/>
                <w:kern w:val="0"/>
                <w:szCs w:val="21"/>
                <w:highlight w:val="yellow"/>
              </w:rPr>
              <w:t>550</w:t>
            </w:r>
          </w:p>
        </w:tc>
      </w:tr>
    </w:tbl>
    <w:p w:rsidR="00263FFB" w:rsidRDefault="00263FFB" w:rsidP="00263FFB">
      <w:pPr>
        <w:sectPr w:rsidR="00263FFB" w:rsidSect="000C4E03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:rsidR="00263FFB" w:rsidRPr="000C4E03" w:rsidRDefault="00263FFB" w:rsidP="00263FFB">
      <w:pPr>
        <w:jc w:val="center"/>
        <w:rPr>
          <w:rFonts w:ascii="黑体" w:eastAsia="黑体" w:hAnsi="黑体"/>
          <w:sz w:val="28"/>
          <w:szCs w:val="28"/>
        </w:rPr>
      </w:pPr>
      <w:r w:rsidRPr="000C4E03">
        <w:rPr>
          <w:rFonts w:ascii="黑体" w:eastAsia="黑体" w:hAnsi="黑体" w:hint="eastAsia"/>
          <w:sz w:val="28"/>
          <w:szCs w:val="28"/>
        </w:rPr>
        <w:lastRenderedPageBreak/>
        <w:t>国家公派留学美国地区划分及补助标准</w:t>
      </w:r>
    </w:p>
    <w:tbl>
      <w:tblPr>
        <w:tblW w:w="9351" w:type="dxa"/>
        <w:jc w:val="center"/>
        <w:tblLook w:val="04A0"/>
      </w:tblPr>
      <w:tblGrid>
        <w:gridCol w:w="1911"/>
        <w:gridCol w:w="1920"/>
        <w:gridCol w:w="1080"/>
        <w:gridCol w:w="1080"/>
        <w:gridCol w:w="3360"/>
      </w:tblGrid>
      <w:tr w:rsidR="00263FFB" w:rsidRPr="000C4E03" w:rsidTr="00D30EE3">
        <w:trPr>
          <w:trHeight w:val="28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b/>
                <w:bCs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b/>
                <w:bCs/>
                <w:color w:val="363636"/>
                <w:kern w:val="0"/>
                <w:szCs w:val="21"/>
              </w:rPr>
              <w:t>中文州名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b/>
                <w:bCs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b/>
                <w:bCs/>
                <w:color w:val="363636"/>
                <w:kern w:val="0"/>
                <w:szCs w:val="21"/>
              </w:rPr>
              <w:t>英文州名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b/>
                <w:bCs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b/>
                <w:bCs/>
                <w:color w:val="363636"/>
                <w:kern w:val="0"/>
                <w:szCs w:val="21"/>
              </w:rPr>
              <w:t>地区分类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宋体" w:hAnsi="宋体" w:cs="宋体"/>
                <w:b/>
                <w:bCs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b/>
                <w:bCs/>
                <w:color w:val="363636"/>
                <w:kern w:val="0"/>
                <w:szCs w:val="21"/>
              </w:rPr>
              <w:t>新标准</w:t>
            </w:r>
            <w:r w:rsidRPr="000C4E03">
              <w:rPr>
                <w:b/>
                <w:bCs/>
                <w:color w:val="363636"/>
                <w:kern w:val="0"/>
                <w:szCs w:val="21"/>
              </w:rPr>
              <w:t>/</w:t>
            </w:r>
            <w:r w:rsidRPr="000C4E03">
              <w:rPr>
                <w:rFonts w:ascii="宋体" w:hAnsi="宋体" w:cs="宋体" w:hint="eastAsia"/>
                <w:b/>
                <w:bCs/>
                <w:color w:val="363636"/>
                <w:kern w:val="0"/>
                <w:szCs w:val="21"/>
              </w:rPr>
              <w:t>月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宋体" w:hAnsi="宋体" w:cs="宋体"/>
                <w:b/>
                <w:bCs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b/>
                <w:bCs/>
                <w:color w:val="363636"/>
                <w:kern w:val="0"/>
                <w:szCs w:val="21"/>
              </w:rPr>
              <w:t>附言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阿拉巴马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Alabama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阿拉斯加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Alaska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亚利桑那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Arizona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阿肯色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Arkansas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加利福尼亚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California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 xml:space="preserve">UCD2 </w:t>
            </w:r>
            <w:r w:rsidRPr="000C4E03">
              <w:rPr>
                <w:rFonts w:ascii="宋体" w:hAnsi="宋体" w:hint="eastAsia"/>
                <w:color w:val="363636"/>
                <w:kern w:val="0"/>
                <w:szCs w:val="21"/>
              </w:rPr>
              <w:t>类，</w:t>
            </w:r>
            <w:r w:rsidRPr="000C4E03">
              <w:rPr>
                <w:color w:val="363636"/>
                <w:kern w:val="0"/>
                <w:szCs w:val="21"/>
              </w:rPr>
              <w:t xml:space="preserve">UCB1 </w:t>
            </w:r>
            <w:r w:rsidRPr="000C4E03">
              <w:rPr>
                <w:rFonts w:ascii="宋体" w:hAnsi="宋体" w:hint="eastAsia"/>
                <w:color w:val="363636"/>
                <w:kern w:val="0"/>
                <w:szCs w:val="21"/>
              </w:rPr>
              <w:t>类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 xml:space="preserve">Riverside </w:t>
            </w: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52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科罗拉多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Colorado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 xml:space="preserve">科罗拉多州 </w:t>
            </w:r>
            <w:r w:rsidRPr="000C4E03">
              <w:rPr>
                <w:color w:val="363636"/>
                <w:kern w:val="0"/>
                <w:szCs w:val="21"/>
              </w:rPr>
              <w:t xml:space="preserve">GREELEY </w:t>
            </w: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市三类标准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康涅狄格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Connecticut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一类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1700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特拉华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Delaware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哥伦比亚特区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District of Columbia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佛罗里达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Florida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佐治亚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Georgia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夏威夷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Hawaii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一类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1700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爱达荷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Idaho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伊利诺斯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Illinois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印第安纳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Indiana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衣阿华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Iowa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堪萨斯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Kansas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肯塔基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Kentucky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路易斯安那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Louisiana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缅因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Maine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马里兰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Maryland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马萨诸塞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Massachusetts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密执安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Michigan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明尼苏达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Minnesota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密西西比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Mississippi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密苏里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Missouri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蒙大拿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Montana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内布拉斯加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Nebraska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内华达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Nevada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新罕布什尔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New Hampshire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新泽西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New Jersey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新墨西哥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New Mexico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0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纽约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New York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一类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1700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 xml:space="preserve">Ithaca </w:t>
            </w:r>
            <w:r w:rsidRPr="000C4E03">
              <w:rPr>
                <w:rFonts w:ascii="宋体" w:hAnsi="宋体" w:hint="eastAsia"/>
                <w:color w:val="363636"/>
                <w:kern w:val="0"/>
                <w:szCs w:val="21"/>
              </w:rPr>
              <w:t>的康奈尔为二类标准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北卡罗来纳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North Carolina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北达科他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North Dakota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俄亥俄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Ohio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lastRenderedPageBreak/>
              <w:t>俄克拉荷马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Oklahoma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213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俄勒冈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Oregon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原来为三类地区，新升为二类地区</w:t>
            </w:r>
          </w:p>
        </w:tc>
      </w:tr>
      <w:tr w:rsidR="00263FFB" w:rsidRPr="000C4E03" w:rsidTr="00D30EE3">
        <w:trPr>
          <w:trHeight w:val="40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宾夕法尼亚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Pennsylvania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三类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1300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 xml:space="preserve">STATE COLLEGE </w:t>
            </w:r>
            <w:r w:rsidRPr="000C4E03">
              <w:rPr>
                <w:rFonts w:ascii="宋体" w:hAnsi="宋体" w:hint="eastAsia"/>
                <w:color w:val="363636"/>
                <w:kern w:val="0"/>
                <w:szCs w:val="21"/>
              </w:rPr>
              <w:t>为三类补助标准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波多黎各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Puerto Rico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罗德艾兰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Rhode Island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南卡罗来纳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South Carolina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南达科他州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South Dakota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田纳西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37"/>
            </w:tblGrid>
            <w:tr w:rsidR="00263FFB" w:rsidRPr="000C4E03" w:rsidTr="00D30EE3">
              <w:trPr>
                <w:trHeight w:val="95"/>
              </w:trPr>
              <w:tc>
                <w:tcPr>
                  <w:tcW w:w="0" w:type="auto"/>
                </w:tcPr>
                <w:p w:rsidR="00263FFB" w:rsidRPr="000C4E03" w:rsidRDefault="00263FFB" w:rsidP="00D30EE3">
                  <w:pPr>
                    <w:wordWrap w:val="0"/>
                    <w:autoSpaceDE w:val="0"/>
                    <w:autoSpaceDN w:val="0"/>
                    <w:adjustRightInd w:val="0"/>
                    <w:jc w:val="right"/>
                    <w:rPr>
                      <w:color w:val="363636"/>
                      <w:kern w:val="0"/>
                      <w:szCs w:val="21"/>
                    </w:rPr>
                  </w:pPr>
                  <w:r w:rsidRPr="000C4E03">
                    <w:rPr>
                      <w:rFonts w:hint="eastAsia"/>
                      <w:color w:val="363636"/>
                      <w:kern w:val="0"/>
                      <w:szCs w:val="21"/>
                    </w:rPr>
                    <w:t xml:space="preserve">   </w:t>
                  </w:r>
                  <w:r w:rsidRPr="000C4E03">
                    <w:rPr>
                      <w:color w:val="363636"/>
                      <w:kern w:val="0"/>
                      <w:szCs w:val="21"/>
                    </w:rPr>
                    <w:t>Eennessee</w:t>
                  </w:r>
                </w:p>
              </w:tc>
            </w:tr>
          </w:tbl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德克萨斯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Texas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犹他州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Utah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二类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1600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佛蒙特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Vermont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0C4E03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维尔京群岛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Virgin Islands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0C4E03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佛吉尼亚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Virginia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0C4E03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华盛顿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Washington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一类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1700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15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西弗吉尼亚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West Virginia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0C4E03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263FFB" w:rsidRPr="000C4E03" w:rsidTr="00D30EE3">
        <w:trPr>
          <w:trHeight w:val="30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威斯康星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Wisconsin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三类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363636"/>
                <w:kern w:val="0"/>
                <w:szCs w:val="21"/>
              </w:rPr>
            </w:pPr>
            <w:r w:rsidRPr="000C4E03">
              <w:rPr>
                <w:color w:val="363636"/>
                <w:kern w:val="0"/>
                <w:szCs w:val="21"/>
              </w:rPr>
              <w:t>1300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密尔沃基地区为二类标准</w:t>
            </w:r>
          </w:p>
        </w:tc>
      </w:tr>
      <w:tr w:rsidR="00263FFB" w:rsidRPr="000C4E03" w:rsidTr="00D30EE3">
        <w:trPr>
          <w:trHeight w:val="330"/>
          <w:jc w:val="center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宋体" w:hAnsi="宋体" w:cs="宋体"/>
                <w:color w:val="363636"/>
                <w:kern w:val="0"/>
                <w:szCs w:val="21"/>
              </w:rPr>
            </w:pPr>
            <w:r w:rsidRPr="000C4E03">
              <w:rPr>
                <w:rFonts w:ascii="宋体" w:hAnsi="宋体" w:cs="宋体" w:hint="eastAsia"/>
                <w:color w:val="363636"/>
                <w:kern w:val="0"/>
                <w:szCs w:val="21"/>
              </w:rPr>
              <w:t>怀俄明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363636"/>
                <w:kern w:val="0"/>
                <w:szCs w:val="21"/>
              </w:rPr>
            </w:pPr>
            <w:r w:rsidRPr="000C4E03">
              <w:rPr>
                <w:rFonts w:ascii="Calibri" w:hAnsi="Calibri" w:cs="宋体"/>
                <w:color w:val="363636"/>
                <w:kern w:val="0"/>
                <w:szCs w:val="21"/>
              </w:rPr>
              <w:t>Wyoming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 w:val="24"/>
              </w:rPr>
            </w:pPr>
            <w:r w:rsidRPr="000C4E03">
              <w:rPr>
                <w:rFonts w:ascii="Calibri" w:hAnsi="Calibri" w:cs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FFB" w:rsidRPr="000C4E03" w:rsidRDefault="00263FFB" w:rsidP="00D30EE3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0C4E03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63FFB" w:rsidRPr="000C4E03" w:rsidRDefault="00263FFB" w:rsidP="00263FFB">
      <w:pPr>
        <w:autoSpaceDE w:val="0"/>
        <w:autoSpaceDN w:val="0"/>
        <w:adjustRightInd w:val="0"/>
        <w:jc w:val="left"/>
        <w:rPr>
          <w:rFonts w:ascii="宋体" w:hAnsi="Calibri" w:cs="宋体"/>
          <w:color w:val="000000"/>
          <w:kern w:val="0"/>
          <w:szCs w:val="21"/>
        </w:rPr>
      </w:pPr>
    </w:p>
    <w:p w:rsidR="00263FFB" w:rsidRPr="000C4E03" w:rsidRDefault="00263FFB" w:rsidP="00263FFB">
      <w:pPr>
        <w:autoSpaceDE w:val="0"/>
        <w:autoSpaceDN w:val="0"/>
        <w:adjustRightInd w:val="0"/>
        <w:jc w:val="left"/>
        <w:rPr>
          <w:rFonts w:ascii="宋体" w:cs="宋体"/>
          <w:color w:val="000000"/>
          <w:kern w:val="0"/>
          <w:szCs w:val="21"/>
        </w:rPr>
      </w:pPr>
      <w:r w:rsidRPr="000C4E03">
        <w:rPr>
          <w:rFonts w:ascii="宋体" w:hAnsi="Calibri" w:cs="宋体" w:hint="eastAsia"/>
          <w:color w:val="000000"/>
          <w:kern w:val="0"/>
          <w:szCs w:val="21"/>
        </w:rPr>
        <w:t>一般而言，可以把美国城市按照生活指数（不包括买车、外出旅行、电话和娱乐等额外消费）分为四级：</w:t>
      </w:r>
      <w:r w:rsidRPr="000C4E03">
        <w:rPr>
          <w:rFonts w:ascii="宋体" w:hAnsi="Calibri" w:cs="宋体"/>
          <w:color w:val="000000"/>
          <w:kern w:val="0"/>
          <w:szCs w:val="21"/>
        </w:rPr>
        <w:t xml:space="preserve"> </w:t>
      </w:r>
      <w:r w:rsidRPr="000C4E03">
        <w:rPr>
          <w:rFonts w:ascii="宋体" w:hAnsi="Calibri" w:cs="宋体" w:hint="eastAsia"/>
          <w:color w:val="000000"/>
          <w:kern w:val="0"/>
          <w:szCs w:val="21"/>
        </w:rPr>
        <w:t>第</w:t>
      </w:r>
      <w:r w:rsidRPr="000C4E03">
        <w:rPr>
          <w:color w:val="000000"/>
          <w:kern w:val="0"/>
          <w:szCs w:val="21"/>
        </w:rPr>
        <w:t>1</w:t>
      </w:r>
      <w:r w:rsidRPr="000C4E03">
        <w:rPr>
          <w:rFonts w:ascii="宋体" w:cs="宋体" w:hint="eastAsia"/>
          <w:color w:val="000000"/>
          <w:kern w:val="0"/>
          <w:szCs w:val="21"/>
        </w:rPr>
        <w:t>级指美国特大城市，如旧金山、纽约、费城、洛杉矶、波士顿、迈阿密、夏威夷、芝加哥、华盛顿首府等，其生活费为</w:t>
      </w:r>
      <w:r w:rsidRPr="000C4E03">
        <w:rPr>
          <w:color w:val="000000"/>
          <w:kern w:val="0"/>
          <w:szCs w:val="21"/>
        </w:rPr>
        <w:t>USD1000~2000/</w:t>
      </w:r>
      <w:r w:rsidRPr="000C4E03">
        <w:rPr>
          <w:rFonts w:ascii="宋体" w:cs="宋体" w:hint="eastAsia"/>
          <w:color w:val="000000"/>
          <w:kern w:val="0"/>
          <w:szCs w:val="21"/>
        </w:rPr>
        <w:t>月。</w:t>
      </w:r>
      <w:r w:rsidRPr="000C4E03">
        <w:rPr>
          <w:rFonts w:ascii="宋体" w:cs="宋体"/>
          <w:color w:val="000000"/>
          <w:kern w:val="0"/>
          <w:szCs w:val="21"/>
        </w:rPr>
        <w:t xml:space="preserve"> </w:t>
      </w:r>
      <w:r w:rsidRPr="000C4E03">
        <w:rPr>
          <w:rFonts w:ascii="宋体" w:cs="宋体" w:hint="eastAsia"/>
          <w:color w:val="000000"/>
          <w:kern w:val="0"/>
          <w:szCs w:val="21"/>
        </w:rPr>
        <w:t>第</w:t>
      </w:r>
      <w:r w:rsidRPr="000C4E03">
        <w:rPr>
          <w:color w:val="000000"/>
          <w:kern w:val="0"/>
          <w:szCs w:val="21"/>
        </w:rPr>
        <w:t>2</w:t>
      </w:r>
      <w:r w:rsidRPr="000C4E03">
        <w:rPr>
          <w:rFonts w:ascii="宋体" w:cs="宋体" w:hint="eastAsia"/>
          <w:color w:val="000000"/>
          <w:kern w:val="0"/>
          <w:szCs w:val="21"/>
        </w:rPr>
        <w:t>级指美国大城市，如匹兹堡、西雅图、达拉斯、亚特兰大、奥斯汀、底特律等，其生活费为</w:t>
      </w:r>
      <w:r w:rsidRPr="000C4E03">
        <w:rPr>
          <w:color w:val="000000"/>
          <w:kern w:val="0"/>
          <w:szCs w:val="21"/>
        </w:rPr>
        <w:t>USD800~1000/</w:t>
      </w:r>
      <w:r w:rsidRPr="000C4E03">
        <w:rPr>
          <w:rFonts w:ascii="宋体" w:cs="宋体" w:hint="eastAsia"/>
          <w:color w:val="000000"/>
          <w:kern w:val="0"/>
          <w:szCs w:val="21"/>
        </w:rPr>
        <w:t>月。</w:t>
      </w:r>
      <w:r w:rsidRPr="000C4E03">
        <w:rPr>
          <w:rFonts w:ascii="宋体" w:cs="宋体"/>
          <w:color w:val="000000"/>
          <w:kern w:val="0"/>
          <w:szCs w:val="21"/>
        </w:rPr>
        <w:t xml:space="preserve"> </w:t>
      </w:r>
      <w:r w:rsidRPr="000C4E03">
        <w:rPr>
          <w:rFonts w:ascii="宋体" w:cs="宋体" w:hint="eastAsia"/>
          <w:color w:val="000000"/>
          <w:kern w:val="0"/>
          <w:szCs w:val="21"/>
        </w:rPr>
        <w:t>第</w:t>
      </w:r>
      <w:r w:rsidRPr="000C4E03">
        <w:rPr>
          <w:color w:val="000000"/>
          <w:kern w:val="0"/>
          <w:szCs w:val="21"/>
        </w:rPr>
        <w:t>3</w:t>
      </w:r>
      <w:r w:rsidRPr="000C4E03">
        <w:rPr>
          <w:rFonts w:ascii="宋体" w:cs="宋体" w:hint="eastAsia"/>
          <w:color w:val="000000"/>
          <w:kern w:val="0"/>
          <w:szCs w:val="21"/>
        </w:rPr>
        <w:t>级指美国南部、中西部、东南部一些州，如德州、威斯康辛州、伊利诺伊州、密歇根州、犹他州、科罗拉多州、乔治亚州、弗吉尼亚州、北卡罗来纳州等，其生活费为</w:t>
      </w:r>
      <w:r w:rsidRPr="000C4E03">
        <w:rPr>
          <w:color w:val="000000"/>
          <w:kern w:val="0"/>
          <w:szCs w:val="21"/>
        </w:rPr>
        <w:t>USD600~800/</w:t>
      </w:r>
      <w:r w:rsidRPr="000C4E03">
        <w:rPr>
          <w:rFonts w:ascii="宋体" w:cs="宋体" w:hint="eastAsia"/>
          <w:color w:val="000000"/>
          <w:kern w:val="0"/>
          <w:szCs w:val="21"/>
        </w:rPr>
        <w:t>月。</w:t>
      </w:r>
      <w:r w:rsidRPr="000C4E03">
        <w:rPr>
          <w:rFonts w:ascii="宋体" w:cs="宋体"/>
          <w:color w:val="000000"/>
          <w:kern w:val="0"/>
          <w:szCs w:val="21"/>
        </w:rPr>
        <w:t xml:space="preserve"> </w:t>
      </w:r>
      <w:r w:rsidRPr="000C4E03">
        <w:rPr>
          <w:rFonts w:ascii="宋体" w:cs="宋体" w:hint="eastAsia"/>
          <w:color w:val="000000"/>
          <w:kern w:val="0"/>
          <w:szCs w:val="21"/>
        </w:rPr>
        <w:t>第</w:t>
      </w:r>
      <w:r w:rsidRPr="000C4E03">
        <w:rPr>
          <w:color w:val="000000"/>
          <w:kern w:val="0"/>
          <w:szCs w:val="21"/>
        </w:rPr>
        <w:t>4</w:t>
      </w:r>
      <w:r w:rsidRPr="000C4E03">
        <w:rPr>
          <w:rFonts w:ascii="宋体" w:cs="宋体" w:hint="eastAsia"/>
          <w:color w:val="000000"/>
          <w:kern w:val="0"/>
          <w:szCs w:val="21"/>
        </w:rPr>
        <w:t>级俄克拉荷马州、密苏里州、路易斯安那州、南卡罗来纳州等，其生活费为</w:t>
      </w:r>
      <w:r w:rsidRPr="000C4E03">
        <w:rPr>
          <w:color w:val="000000"/>
          <w:kern w:val="0"/>
          <w:szCs w:val="21"/>
        </w:rPr>
        <w:t>USD450~600/</w:t>
      </w:r>
      <w:r w:rsidRPr="000C4E03">
        <w:rPr>
          <w:rFonts w:ascii="宋体" w:cs="宋体" w:hint="eastAsia"/>
          <w:color w:val="000000"/>
          <w:kern w:val="0"/>
          <w:szCs w:val="21"/>
        </w:rPr>
        <w:t>月。</w:t>
      </w:r>
      <w:r w:rsidRPr="000C4E03">
        <w:rPr>
          <w:rFonts w:ascii="宋体" w:cs="宋体"/>
          <w:color w:val="000000"/>
          <w:kern w:val="0"/>
          <w:szCs w:val="21"/>
        </w:rPr>
        <w:t xml:space="preserve"> </w:t>
      </w:r>
    </w:p>
    <w:p w:rsidR="00263FFB" w:rsidRPr="009570E9" w:rsidRDefault="00263FFB" w:rsidP="00D164F5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0C4E03">
        <w:rPr>
          <w:rFonts w:hint="eastAsia"/>
          <w:szCs w:val="21"/>
        </w:rPr>
        <w:t>各位同学可以对照自己申请的学校所在地区，及目前的国家奖学金标准。</w:t>
      </w:r>
    </w:p>
    <w:sectPr w:rsidR="00263FFB" w:rsidRPr="009570E9" w:rsidSect="007B3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879" w:rsidRDefault="00D17879" w:rsidP="00E27D1A">
      <w:r>
        <w:separator/>
      </w:r>
    </w:p>
  </w:endnote>
  <w:endnote w:type="continuationSeparator" w:id="1">
    <w:p w:rsidR="00D17879" w:rsidRDefault="00D17879" w:rsidP="00E2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FB" w:rsidRDefault="00DD75DF" w:rsidP="007B2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3F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FFB" w:rsidRDefault="00263F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FB" w:rsidRDefault="00DD75DF" w:rsidP="007B2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3F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494">
      <w:rPr>
        <w:rStyle w:val="a5"/>
        <w:noProof/>
      </w:rPr>
      <w:t>2</w:t>
    </w:r>
    <w:r>
      <w:rPr>
        <w:rStyle w:val="a5"/>
      </w:rPr>
      <w:fldChar w:fldCharType="end"/>
    </w:r>
  </w:p>
  <w:p w:rsidR="00263FFB" w:rsidRDefault="00263F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879" w:rsidRDefault="00D17879" w:rsidP="00E27D1A">
      <w:r>
        <w:separator/>
      </w:r>
    </w:p>
  </w:footnote>
  <w:footnote w:type="continuationSeparator" w:id="1">
    <w:p w:rsidR="00D17879" w:rsidRDefault="00D17879" w:rsidP="00E27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FB" w:rsidRDefault="00263FFB" w:rsidP="007B2E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A27"/>
    <w:rsid w:val="000C4B7A"/>
    <w:rsid w:val="00103542"/>
    <w:rsid w:val="00217E57"/>
    <w:rsid w:val="00263FFB"/>
    <w:rsid w:val="00293A27"/>
    <w:rsid w:val="00302E49"/>
    <w:rsid w:val="0038354E"/>
    <w:rsid w:val="00397C63"/>
    <w:rsid w:val="00434A1B"/>
    <w:rsid w:val="0059490D"/>
    <w:rsid w:val="00654CE5"/>
    <w:rsid w:val="006D7543"/>
    <w:rsid w:val="007B3208"/>
    <w:rsid w:val="00841151"/>
    <w:rsid w:val="009570E9"/>
    <w:rsid w:val="009D46D1"/>
    <w:rsid w:val="00C11D0C"/>
    <w:rsid w:val="00CF28F6"/>
    <w:rsid w:val="00CF2DC3"/>
    <w:rsid w:val="00D164F5"/>
    <w:rsid w:val="00D17879"/>
    <w:rsid w:val="00DC43BE"/>
    <w:rsid w:val="00DD75DF"/>
    <w:rsid w:val="00E27D1A"/>
    <w:rsid w:val="00EA7985"/>
    <w:rsid w:val="00EB6507"/>
    <w:rsid w:val="00EE3425"/>
    <w:rsid w:val="00F66494"/>
    <w:rsid w:val="00F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D1A"/>
    <w:rPr>
      <w:sz w:val="18"/>
      <w:szCs w:val="18"/>
    </w:rPr>
  </w:style>
  <w:style w:type="paragraph" w:styleId="a4">
    <w:name w:val="footer"/>
    <w:basedOn w:val="a"/>
    <w:link w:val="Char0"/>
    <w:unhideWhenUsed/>
    <w:rsid w:val="00E27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7D1A"/>
    <w:rPr>
      <w:sz w:val="18"/>
      <w:szCs w:val="18"/>
    </w:rPr>
  </w:style>
  <w:style w:type="character" w:styleId="a5">
    <w:name w:val="page number"/>
    <w:basedOn w:val="a0"/>
    <w:rsid w:val="00263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638</Words>
  <Characters>3640</Characters>
  <Application>Microsoft Office Word</Application>
  <DocSecurity>0</DocSecurity>
  <Lines>30</Lines>
  <Paragraphs>8</Paragraphs>
  <ScaleCrop>false</ScaleCrop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郭晓鹏(2009013)</dc:creator>
  <cp:lastModifiedBy>郭晓鹏(2009013)</cp:lastModifiedBy>
  <cp:revision>8</cp:revision>
  <cp:lastPrinted>2016-04-12T07:16:00Z</cp:lastPrinted>
  <dcterms:created xsi:type="dcterms:W3CDTF">2016-04-11T03:31:00Z</dcterms:created>
  <dcterms:modified xsi:type="dcterms:W3CDTF">2016-04-13T02:27:00Z</dcterms:modified>
</cp:coreProperties>
</file>